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B1" w:rsidRDefault="00AA56B1" w:rsidP="00AA56B1">
      <w:pPr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Заявка на </w:t>
      </w:r>
      <w:r w:rsidR="005568E6">
        <w:rPr>
          <w:rFonts w:eastAsiaTheme="minorHAnsi"/>
          <w:sz w:val="18"/>
          <w:szCs w:val="18"/>
          <w:lang w:eastAsia="en-US"/>
        </w:rPr>
        <w:t>заключение договора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="00351349">
        <w:rPr>
          <w:rFonts w:eastAsiaTheme="minorHAnsi"/>
          <w:sz w:val="18"/>
          <w:szCs w:val="18"/>
          <w:lang w:eastAsia="en-US"/>
        </w:rPr>
        <w:t>холодного водоснабжения, водоотведения или единого договора холодного водоснабжения и водоотведения</w:t>
      </w:r>
      <w:r>
        <w:rPr>
          <w:rFonts w:eastAsiaTheme="minorHAnsi"/>
          <w:sz w:val="18"/>
          <w:szCs w:val="18"/>
          <w:lang w:eastAsia="en-US"/>
        </w:rPr>
        <w:t>, подготавливается на фирменном бланке заявителя (должен содержать почтовый адрес, телефон/факс, банковские реквизиты (наименование банка, р/счет, к/счет, БИК)) с указанием исходящего номера и даты (для физических лиц допускается оформление от руки без указания исходящего номера)</w:t>
      </w:r>
    </w:p>
    <w:p w:rsidR="00AA56B1" w:rsidRDefault="00AA56B1" w:rsidP="00AA56B1">
      <w:pPr>
        <w:jc w:val="both"/>
        <w:rPr>
          <w:rFonts w:eastAsiaTheme="minorHAnsi"/>
          <w:sz w:val="18"/>
          <w:szCs w:val="18"/>
          <w:lang w:eastAsia="en-US"/>
        </w:rPr>
      </w:pPr>
    </w:p>
    <w:p w:rsidR="00AA56B1" w:rsidRDefault="00AA56B1" w:rsidP="00AA56B1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Генеральному директору ООО «</w:t>
      </w:r>
      <w:r w:rsidR="001C22A2">
        <w:rPr>
          <w:rFonts w:eastAsiaTheme="minorHAnsi"/>
          <w:sz w:val="22"/>
          <w:szCs w:val="22"/>
          <w:lang w:eastAsia="en-US"/>
        </w:rPr>
        <w:t>Малая генерация</w:t>
      </w:r>
      <w:r>
        <w:rPr>
          <w:rFonts w:eastAsiaTheme="minorHAnsi"/>
          <w:sz w:val="22"/>
          <w:szCs w:val="22"/>
          <w:lang w:eastAsia="en-US"/>
        </w:rPr>
        <w:t>»</w:t>
      </w:r>
    </w:p>
    <w:p w:rsidR="00AA56B1" w:rsidRDefault="00AA56B1" w:rsidP="00AA56B1">
      <w:pPr>
        <w:jc w:val="right"/>
        <w:rPr>
          <w:rFonts w:eastAsiaTheme="minorHAnsi"/>
          <w:sz w:val="22"/>
          <w:szCs w:val="22"/>
          <w:lang w:eastAsia="en-US"/>
        </w:rPr>
      </w:pPr>
    </w:p>
    <w:p w:rsidR="00AA56B1" w:rsidRPr="00AA56B1" w:rsidRDefault="001C22A2" w:rsidP="00AA56B1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С.В. Попову</w:t>
      </w:r>
      <w:bookmarkStart w:id="0" w:name="_GoBack"/>
      <w:bookmarkEnd w:id="0"/>
    </w:p>
    <w:p w:rsidR="003324D7" w:rsidRDefault="003324D7" w:rsidP="00AA56B1">
      <w:pPr>
        <w:jc w:val="both"/>
        <w:rPr>
          <w:rFonts w:eastAsiaTheme="minorHAnsi"/>
          <w:sz w:val="22"/>
          <w:szCs w:val="22"/>
          <w:lang w:eastAsia="en-US"/>
        </w:rPr>
      </w:pPr>
    </w:p>
    <w:p w:rsidR="00504CDF" w:rsidRDefault="00AA56B1" w:rsidP="005568E6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Заявка на </w:t>
      </w:r>
      <w:r w:rsidR="005568E6">
        <w:rPr>
          <w:rFonts w:eastAsiaTheme="minorHAnsi"/>
          <w:b/>
          <w:sz w:val="22"/>
          <w:szCs w:val="22"/>
          <w:lang w:eastAsia="en-US"/>
        </w:rPr>
        <w:t>заключение договора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 w:rsidR="004D4AED">
        <w:rPr>
          <w:rFonts w:eastAsiaTheme="minorHAnsi"/>
          <w:b/>
          <w:sz w:val="22"/>
          <w:szCs w:val="22"/>
          <w:lang w:eastAsia="en-US"/>
        </w:rPr>
        <w:t>холодного водоснабжения, водоотведения или единого договора холодного водоснабжения и водоотведения</w:t>
      </w:r>
    </w:p>
    <w:p w:rsidR="00504CDF" w:rsidRDefault="00504CDF" w:rsidP="00504CDF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504CDF" w:rsidTr="00504CDF">
        <w:tc>
          <w:tcPr>
            <w:tcW w:w="10421" w:type="dxa"/>
            <w:tcBorders>
              <w:left w:val="nil"/>
              <w:right w:val="nil"/>
            </w:tcBorders>
          </w:tcPr>
          <w:p w:rsidR="00504CDF" w:rsidRDefault="00504CDF" w:rsidP="00504CDF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04CDF" w:rsidTr="00504CDF">
        <w:tc>
          <w:tcPr>
            <w:tcW w:w="10421" w:type="dxa"/>
            <w:tcBorders>
              <w:left w:val="nil"/>
              <w:right w:val="nil"/>
            </w:tcBorders>
          </w:tcPr>
          <w:p w:rsidR="00504CDF" w:rsidRDefault="00504CDF" w:rsidP="00504CDF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04CDF" w:rsidTr="00504CDF">
        <w:tc>
          <w:tcPr>
            <w:tcW w:w="10421" w:type="dxa"/>
            <w:tcBorders>
              <w:left w:val="nil"/>
              <w:right w:val="nil"/>
            </w:tcBorders>
          </w:tcPr>
          <w:p w:rsidR="00504CDF" w:rsidRDefault="00504CDF" w:rsidP="00504CDF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504CDF" w:rsidRDefault="00504CDF" w:rsidP="00504CDF">
      <w:pPr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(для юридических лиц – полное наименование организации</w:t>
      </w:r>
      <w:r w:rsidR="001500BA">
        <w:rPr>
          <w:rFonts w:eastAsiaTheme="minorHAnsi"/>
          <w:sz w:val="16"/>
          <w:szCs w:val="16"/>
          <w:lang w:eastAsia="en-US"/>
        </w:rPr>
        <w:t xml:space="preserve"> и основной государственный регистрационный номер записи в ЕГРЮЛ и дата ее внесения в реестр, местонахождение, индивидуальный номер налогоплательщика, почтовый адрес; для индивидуальных предпринимателей – основной государственный регистрационный номер записи в ЕГРП и дата ее внесения в реестр, адрес регистрации по месту жительства, почтовый адрес, индивидуальный номер налогоплательщика;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РФ, адрес регистрации по месту жительства</w:t>
      </w:r>
      <w:r>
        <w:rPr>
          <w:rFonts w:eastAsiaTheme="minorHAnsi"/>
          <w:sz w:val="16"/>
          <w:szCs w:val="16"/>
          <w:lang w:eastAsia="en-US"/>
        </w:rPr>
        <w:t>)</w:t>
      </w:r>
    </w:p>
    <w:p w:rsidR="00504CDF" w:rsidRDefault="00504CDF" w:rsidP="00504CDF">
      <w:pPr>
        <w:jc w:val="both"/>
        <w:rPr>
          <w:rFonts w:eastAsiaTheme="minorHAnsi"/>
          <w:sz w:val="22"/>
          <w:szCs w:val="22"/>
          <w:lang w:eastAsia="en-US"/>
        </w:rPr>
      </w:pPr>
    </w:p>
    <w:p w:rsidR="00504CDF" w:rsidRPr="001500BA" w:rsidRDefault="001500BA" w:rsidP="001500BA">
      <w:pPr>
        <w:pStyle w:val="af1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5568E6" w:rsidRPr="001500BA">
        <w:rPr>
          <w:rFonts w:ascii="Times New Roman" w:hAnsi="Times New Roman" w:cs="Times New Roman"/>
        </w:rPr>
        <w:t xml:space="preserve">аименование </w:t>
      </w:r>
      <w:r>
        <w:rPr>
          <w:rFonts w:ascii="Times New Roman" w:hAnsi="Times New Roman" w:cs="Times New Roman"/>
        </w:rPr>
        <w:t>и местонахождение объекта</w:t>
      </w:r>
      <w:r w:rsidR="00504CDF" w:rsidRPr="001500BA">
        <w:rPr>
          <w:rFonts w:ascii="Times New Roman" w:hAnsi="Times New Roman" w:cs="Times New Roman"/>
        </w:rPr>
        <w:t xml:space="preserve">: </w:t>
      </w:r>
    </w:p>
    <w:p w:rsidR="00504CDF" w:rsidRDefault="00504CDF" w:rsidP="001500BA">
      <w:pPr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504CDF" w:rsidTr="00504CDF">
        <w:tc>
          <w:tcPr>
            <w:tcW w:w="10421" w:type="dxa"/>
            <w:tcBorders>
              <w:left w:val="nil"/>
              <w:right w:val="nil"/>
            </w:tcBorders>
          </w:tcPr>
          <w:p w:rsidR="00504CDF" w:rsidRPr="00504CDF" w:rsidRDefault="00504CDF" w:rsidP="00504CD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04CDF" w:rsidTr="00504CDF">
        <w:tc>
          <w:tcPr>
            <w:tcW w:w="10421" w:type="dxa"/>
            <w:tcBorders>
              <w:left w:val="nil"/>
              <w:right w:val="nil"/>
            </w:tcBorders>
          </w:tcPr>
          <w:p w:rsidR="00504CDF" w:rsidRPr="00504CDF" w:rsidRDefault="00504CDF" w:rsidP="00504CD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504CDF" w:rsidRDefault="00504CDF" w:rsidP="00504CDF">
      <w:pPr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(подробно: наименование и назначение объекта, отдельных зданий, сооружений, помещений в составе объекта, этажность</w:t>
      </w:r>
      <w:r w:rsidR="001500BA">
        <w:rPr>
          <w:rFonts w:eastAsiaTheme="minorHAnsi"/>
          <w:sz w:val="16"/>
          <w:szCs w:val="16"/>
          <w:lang w:eastAsia="en-US"/>
        </w:rPr>
        <w:t>,</w:t>
      </w:r>
      <w:r w:rsidR="001500BA" w:rsidRPr="001500BA">
        <w:rPr>
          <w:rFonts w:eastAsiaTheme="minorHAnsi"/>
          <w:sz w:val="16"/>
          <w:szCs w:val="16"/>
          <w:lang w:eastAsia="en-US"/>
        </w:rPr>
        <w:t xml:space="preserve"> </w:t>
      </w:r>
      <w:r w:rsidR="001500BA">
        <w:rPr>
          <w:rFonts w:eastAsiaTheme="minorHAnsi"/>
          <w:sz w:val="16"/>
          <w:szCs w:val="16"/>
          <w:lang w:eastAsia="en-US"/>
        </w:rPr>
        <w:t>адрес и месторасположение объекта, отдельных зданий и сооружений, помещений в составе объекта</w:t>
      </w:r>
      <w:r>
        <w:rPr>
          <w:rFonts w:eastAsiaTheme="minorHAnsi"/>
          <w:sz w:val="16"/>
          <w:szCs w:val="16"/>
          <w:lang w:eastAsia="en-US"/>
        </w:rPr>
        <w:t>)</w:t>
      </w:r>
    </w:p>
    <w:p w:rsidR="00504CDF" w:rsidRDefault="005568E6" w:rsidP="00504CDF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подключенного к </w:t>
      </w:r>
      <w:r w:rsidR="001500BA">
        <w:rPr>
          <w:rFonts w:eastAsiaTheme="minorHAnsi"/>
          <w:sz w:val="22"/>
          <w:szCs w:val="22"/>
          <w:lang w:eastAsia="en-US"/>
        </w:rPr>
        <w:t xml:space="preserve">централизованной </w:t>
      </w:r>
      <w:r>
        <w:rPr>
          <w:rFonts w:eastAsiaTheme="minorHAnsi"/>
          <w:sz w:val="22"/>
          <w:szCs w:val="22"/>
          <w:lang w:eastAsia="en-US"/>
        </w:rPr>
        <w:t>системе</w:t>
      </w:r>
      <w:r w:rsidR="00BA3A9B">
        <w:rPr>
          <w:rFonts w:eastAsiaTheme="minorHAnsi"/>
          <w:sz w:val="22"/>
          <w:szCs w:val="22"/>
          <w:lang w:eastAsia="en-US"/>
        </w:rPr>
        <w:t xml:space="preserve">: </w:t>
      </w:r>
    </w:p>
    <w:p w:rsidR="00BA3A9B" w:rsidRDefault="00BA3A9B" w:rsidP="00504CDF">
      <w:pPr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BA3A9B" w:rsidTr="00D30C81">
        <w:tc>
          <w:tcPr>
            <w:tcW w:w="10421" w:type="dxa"/>
            <w:tcBorders>
              <w:left w:val="nil"/>
              <w:right w:val="nil"/>
            </w:tcBorders>
          </w:tcPr>
          <w:p w:rsidR="00BA3A9B" w:rsidRPr="00504CDF" w:rsidRDefault="00BA3A9B" w:rsidP="00D30C8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A3A9B" w:rsidTr="00D30C81">
        <w:tc>
          <w:tcPr>
            <w:tcW w:w="10421" w:type="dxa"/>
            <w:tcBorders>
              <w:left w:val="nil"/>
              <w:right w:val="nil"/>
            </w:tcBorders>
          </w:tcPr>
          <w:p w:rsidR="00BA3A9B" w:rsidRPr="00504CDF" w:rsidRDefault="00BA3A9B" w:rsidP="00D30C8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BA3A9B" w:rsidRDefault="00BA3A9B" w:rsidP="00BA3A9B">
      <w:pPr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</w:t>
      </w:r>
      <w:r w:rsidR="005568E6">
        <w:rPr>
          <w:rFonts w:eastAsiaTheme="minorHAnsi"/>
          <w:sz w:val="16"/>
          <w:szCs w:val="16"/>
          <w:lang w:eastAsia="en-US"/>
        </w:rPr>
        <w:t>указать</w:t>
      </w:r>
      <w:r w:rsidR="001500BA">
        <w:rPr>
          <w:rFonts w:eastAsiaTheme="minorHAnsi"/>
          <w:sz w:val="16"/>
          <w:szCs w:val="16"/>
          <w:lang w:eastAsia="en-US"/>
        </w:rPr>
        <w:t xml:space="preserve"> к какой централизованной системе подключен объект, </w:t>
      </w:r>
      <w:r w:rsidR="005568E6">
        <w:rPr>
          <w:rFonts w:eastAsiaTheme="minorHAnsi"/>
          <w:sz w:val="16"/>
          <w:szCs w:val="16"/>
          <w:lang w:eastAsia="en-US"/>
        </w:rPr>
        <w:t>место подключения (технологического присоединения)</w:t>
      </w:r>
      <w:r w:rsidR="001500BA">
        <w:rPr>
          <w:rFonts w:eastAsiaTheme="minorHAnsi"/>
          <w:sz w:val="16"/>
          <w:szCs w:val="16"/>
          <w:lang w:eastAsia="en-US"/>
        </w:rPr>
        <w:t>)</w:t>
      </w:r>
    </w:p>
    <w:p w:rsidR="008F6095" w:rsidRDefault="008F6095" w:rsidP="00BA3A9B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23145D" w:rsidRDefault="0023145D" w:rsidP="001500BA">
      <w:pPr>
        <w:pStyle w:val="af1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об используемых источниках водоснабжения, включая объем забираемой воды и основания для забора воды из источника, организациях, через водопроводные сети которых осуществляется водоснабжение, объеме получаемой воды: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23145D" w:rsidTr="00310029">
        <w:tc>
          <w:tcPr>
            <w:tcW w:w="10421" w:type="dxa"/>
            <w:tcBorders>
              <w:left w:val="nil"/>
              <w:right w:val="nil"/>
            </w:tcBorders>
          </w:tcPr>
          <w:p w:rsidR="0023145D" w:rsidRPr="00504CDF" w:rsidRDefault="0023145D" w:rsidP="0031002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3145D" w:rsidTr="00310029">
        <w:tc>
          <w:tcPr>
            <w:tcW w:w="10421" w:type="dxa"/>
            <w:tcBorders>
              <w:left w:val="nil"/>
              <w:right w:val="nil"/>
            </w:tcBorders>
          </w:tcPr>
          <w:p w:rsidR="0023145D" w:rsidRPr="00504CDF" w:rsidRDefault="0023145D" w:rsidP="0031002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23145D" w:rsidRDefault="0023145D" w:rsidP="0023145D">
      <w:pPr>
        <w:pStyle w:val="af1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BA3A9B" w:rsidRDefault="00AC1A46" w:rsidP="001500BA">
      <w:pPr>
        <w:pStyle w:val="af1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и свойства сточных вод, предполагаемых к отведению в централизованную систему водоотведения: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AC1A46" w:rsidTr="00AD6043">
        <w:tc>
          <w:tcPr>
            <w:tcW w:w="10421" w:type="dxa"/>
            <w:tcBorders>
              <w:left w:val="nil"/>
              <w:right w:val="nil"/>
            </w:tcBorders>
          </w:tcPr>
          <w:p w:rsidR="00AC1A46" w:rsidRPr="00504CDF" w:rsidRDefault="00AC1A46" w:rsidP="00AD60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C1A46" w:rsidTr="00AD6043">
        <w:tc>
          <w:tcPr>
            <w:tcW w:w="10421" w:type="dxa"/>
            <w:tcBorders>
              <w:left w:val="nil"/>
              <w:right w:val="nil"/>
            </w:tcBorders>
          </w:tcPr>
          <w:p w:rsidR="00AC1A46" w:rsidRPr="00504CDF" w:rsidRDefault="00AC1A46" w:rsidP="00AD60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C1A46" w:rsidRDefault="00AC1A46" w:rsidP="00AC1A46">
      <w:pPr>
        <w:pStyle w:val="af1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 и характеристика покрытия земельного участка, принадлежащего абоненту, на котором расположены здания и </w:t>
      </w:r>
      <w:r w:rsidR="0023145D">
        <w:rPr>
          <w:rFonts w:ascii="Times New Roman" w:hAnsi="Times New Roman" w:cs="Times New Roman"/>
        </w:rPr>
        <w:t xml:space="preserve">сооружения, </w:t>
      </w:r>
      <w:r>
        <w:rPr>
          <w:rFonts w:ascii="Times New Roman" w:hAnsi="Times New Roman" w:cs="Times New Roman"/>
        </w:rPr>
        <w:t>принадлежащие абоненту на праве собственности или на ином законном основании, с которого осуществляется сброс поверхностных сточных вод в централизованную систему водоотведения, в том числе неорганизованный сброс поверхностных сточных вод с территории объекта недвижимого имущества (земельный участок, здание, сооружение):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AC1A46" w:rsidTr="00AD6043">
        <w:tc>
          <w:tcPr>
            <w:tcW w:w="10421" w:type="dxa"/>
            <w:tcBorders>
              <w:left w:val="nil"/>
              <w:right w:val="nil"/>
            </w:tcBorders>
          </w:tcPr>
          <w:p w:rsidR="00AC1A46" w:rsidRPr="00504CDF" w:rsidRDefault="00AC1A46" w:rsidP="00AD60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C1A46" w:rsidTr="00AD6043">
        <w:tc>
          <w:tcPr>
            <w:tcW w:w="10421" w:type="dxa"/>
            <w:tcBorders>
              <w:left w:val="nil"/>
              <w:right w:val="nil"/>
            </w:tcBorders>
          </w:tcPr>
          <w:p w:rsidR="00AC1A46" w:rsidRPr="00504CDF" w:rsidRDefault="00AC1A46" w:rsidP="00AD60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C1A46" w:rsidRDefault="00AC1A46" w:rsidP="00AC1A46">
      <w:pPr>
        <w:pStyle w:val="af1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BA3A9B" w:rsidRDefault="00AC1A46" w:rsidP="001500BA">
      <w:pPr>
        <w:pStyle w:val="af1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виде деятельности, осуществляемой абонентом</w:t>
      </w:r>
      <w:r w:rsidR="00BA3A9B">
        <w:rPr>
          <w:rFonts w:ascii="Times New Roman" w:hAnsi="Times New Roman" w:cs="Times New Roman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AC1A46" w:rsidTr="00AD6043">
        <w:tc>
          <w:tcPr>
            <w:tcW w:w="10421" w:type="dxa"/>
            <w:tcBorders>
              <w:left w:val="nil"/>
              <w:right w:val="nil"/>
            </w:tcBorders>
          </w:tcPr>
          <w:p w:rsidR="00AC1A46" w:rsidRPr="00504CDF" w:rsidRDefault="00AC1A46" w:rsidP="00AD60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C1A46" w:rsidTr="00AD6043">
        <w:tc>
          <w:tcPr>
            <w:tcW w:w="10421" w:type="dxa"/>
            <w:tcBorders>
              <w:left w:val="nil"/>
              <w:right w:val="nil"/>
            </w:tcBorders>
          </w:tcPr>
          <w:p w:rsidR="00AC1A46" w:rsidRPr="00504CDF" w:rsidRDefault="00AC1A46" w:rsidP="00AD60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C1A46" w:rsidRPr="00AC1A46" w:rsidRDefault="00AC1A46" w:rsidP="00AC1A46">
      <w:pPr>
        <w:pStyle w:val="af1"/>
        <w:tabs>
          <w:tab w:val="left" w:pos="284"/>
        </w:tabs>
        <w:ind w:lef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(наименование вида фактически осуществляемой деятельности, а также вида деятельности, определяемого в соответствии с Общероссийским классификатором видов экономической деятельности)</w:t>
      </w:r>
    </w:p>
    <w:p w:rsidR="0019310D" w:rsidRPr="00AC1A46" w:rsidRDefault="00C67CE4" w:rsidP="00AC1A46">
      <w:pPr>
        <w:pStyle w:val="af1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</w:t>
      </w:r>
      <w:r w:rsidR="001C5FA9">
        <w:rPr>
          <w:rFonts w:ascii="Times New Roman" w:hAnsi="Times New Roman" w:cs="Times New Roman"/>
        </w:rPr>
        <w:t>действия договора</w:t>
      </w:r>
      <w:r>
        <w:rPr>
          <w:rFonts w:ascii="Times New Roman" w:hAnsi="Times New Roman" w:cs="Times New Roman"/>
        </w:rPr>
        <w:t>: _______________________________________________________</w:t>
      </w:r>
      <w:r w:rsidR="001C5FA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</w:p>
    <w:p w:rsidR="00C67CE4" w:rsidRDefault="001C5FA9" w:rsidP="001500BA">
      <w:pPr>
        <w:pStyle w:val="af1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наличии прибор</w:t>
      </w:r>
      <w:r w:rsidR="0023145D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учета </w:t>
      </w:r>
      <w:r w:rsidR="00AC1A46">
        <w:rPr>
          <w:rFonts w:ascii="Times New Roman" w:hAnsi="Times New Roman" w:cs="Times New Roman"/>
        </w:rPr>
        <w:t xml:space="preserve">холодной воды и </w:t>
      </w:r>
      <w:r w:rsidR="0023145D">
        <w:rPr>
          <w:rFonts w:ascii="Times New Roman" w:hAnsi="Times New Roman" w:cs="Times New Roman"/>
        </w:rPr>
        <w:t xml:space="preserve">(или) </w:t>
      </w:r>
      <w:r w:rsidR="00AC1A46">
        <w:rPr>
          <w:rFonts w:ascii="Times New Roman" w:hAnsi="Times New Roman" w:cs="Times New Roman"/>
        </w:rPr>
        <w:t>сточных вод</w:t>
      </w:r>
      <w:r>
        <w:rPr>
          <w:rFonts w:ascii="Times New Roman" w:hAnsi="Times New Roman" w:cs="Times New Roman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C67CE4" w:rsidTr="00D30C81">
        <w:tc>
          <w:tcPr>
            <w:tcW w:w="10421" w:type="dxa"/>
            <w:tcBorders>
              <w:left w:val="nil"/>
              <w:right w:val="nil"/>
            </w:tcBorders>
          </w:tcPr>
          <w:p w:rsidR="00C67CE4" w:rsidRPr="00504CDF" w:rsidRDefault="00C67CE4" w:rsidP="00D30C8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67CE4" w:rsidTr="00D30C81">
        <w:tc>
          <w:tcPr>
            <w:tcW w:w="10421" w:type="dxa"/>
            <w:tcBorders>
              <w:left w:val="nil"/>
              <w:right w:val="nil"/>
            </w:tcBorders>
          </w:tcPr>
          <w:p w:rsidR="00C67CE4" w:rsidRPr="00504CDF" w:rsidRDefault="00C67CE4" w:rsidP="00D30C8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C67CE4" w:rsidRDefault="001C5FA9" w:rsidP="001C5FA9">
      <w:pPr>
        <w:pStyle w:val="af1"/>
        <w:tabs>
          <w:tab w:val="left" w:pos="284"/>
        </w:tabs>
        <w:ind w:lef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тип прибора, его заводской номер, дата поверки)</w:t>
      </w:r>
    </w:p>
    <w:p w:rsidR="001C5FA9" w:rsidRDefault="001C5FA9" w:rsidP="001C5FA9">
      <w:pPr>
        <w:pStyle w:val="af1"/>
        <w:tabs>
          <w:tab w:val="left" w:pos="284"/>
        </w:tabs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1C5FA9" w:rsidRDefault="001C5FA9" w:rsidP="001500BA">
      <w:pPr>
        <w:pStyle w:val="af1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уполномоченного лица, ответственного за выполнени</w:t>
      </w:r>
      <w:r w:rsidR="0023145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условий договора: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1C5FA9" w:rsidTr="00465B87">
        <w:tc>
          <w:tcPr>
            <w:tcW w:w="10421" w:type="dxa"/>
            <w:tcBorders>
              <w:left w:val="nil"/>
              <w:right w:val="nil"/>
            </w:tcBorders>
          </w:tcPr>
          <w:p w:rsidR="001C5FA9" w:rsidRPr="00504CDF" w:rsidRDefault="001C5FA9" w:rsidP="00465B8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C5FA9" w:rsidTr="00465B87">
        <w:tc>
          <w:tcPr>
            <w:tcW w:w="10421" w:type="dxa"/>
            <w:tcBorders>
              <w:left w:val="nil"/>
              <w:right w:val="nil"/>
            </w:tcBorders>
          </w:tcPr>
          <w:p w:rsidR="001C5FA9" w:rsidRPr="00504CDF" w:rsidRDefault="001C5FA9" w:rsidP="00465B8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1C5FA9" w:rsidRPr="001C5FA9" w:rsidRDefault="001C5FA9" w:rsidP="001C5FA9">
      <w:pPr>
        <w:pStyle w:val="af1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C67CE4" w:rsidRPr="00C67CE4" w:rsidRDefault="00C67CE4" w:rsidP="00C67CE4">
      <w:pPr>
        <w:pStyle w:val="af1"/>
        <w:tabs>
          <w:tab w:val="left" w:pos="284"/>
        </w:tabs>
        <w:ind w:left="0"/>
        <w:jc w:val="both"/>
        <w:rPr>
          <w:rFonts w:ascii="Times New Roman" w:hAnsi="Times New Roman" w:cs="Times New Roman"/>
          <w:b/>
        </w:rPr>
      </w:pPr>
      <w:r w:rsidRPr="00C67CE4">
        <w:rPr>
          <w:rFonts w:ascii="Times New Roman" w:hAnsi="Times New Roman" w:cs="Times New Roman"/>
          <w:b/>
        </w:rPr>
        <w:t>К заявке прилагаются следующие документы:</w:t>
      </w:r>
    </w:p>
    <w:p w:rsidR="00EE016A" w:rsidRDefault="00EE016A" w:rsidP="00C67CE4">
      <w:pPr>
        <w:pStyle w:val="af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учредительных документов (для физических лиц – копия паспорта или иного документа, удостоверяющего личность).</w:t>
      </w:r>
    </w:p>
    <w:p w:rsidR="00C6190A" w:rsidRDefault="009E4F2B" w:rsidP="00C67CE4">
      <w:pPr>
        <w:pStyle w:val="af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документа, подтверждающего право собственности или иное законное основание возникновения прав владения и (или) пользования на объект,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учета. </w:t>
      </w:r>
    </w:p>
    <w:p w:rsidR="009E4F2B" w:rsidRDefault="009E4F2B" w:rsidP="00C67CE4">
      <w:pPr>
        <w:pStyle w:val="af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 или иные документы, которые в соответствии с законодательством РФ подтверждают полномочия представителя, действующего от имени заявителя на заключение договора холодного водоснабжения и водоотведения (для физических лиц – копия паспорта, иного документа, удостоверяющего личность на территории РФ в соответствии с законодательством РФ).</w:t>
      </w:r>
    </w:p>
    <w:p w:rsidR="0023145D" w:rsidRDefault="0023145D" w:rsidP="00C67CE4">
      <w:pPr>
        <w:pStyle w:val="af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основаниях, в том числе договоров о подключении (технологическом присоединении), условий подключения (технологического присоединения) к централизованным системам водоснабжения и (или) водоотведения, а также копии акта о подключении (технологическом присоединении) объекта, акта о промывке и дезинфекции внутриплощадочных и внутридомовых сетей и оборудования или иных документов.</w:t>
      </w:r>
    </w:p>
    <w:p w:rsidR="009E4F2B" w:rsidRDefault="009E4F2B" w:rsidP="00C67CE4">
      <w:pPr>
        <w:pStyle w:val="af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РФ об обеспечении единства измерений, сведения о показаниях приборов учета на дату заключения договора холодного водоснабжения, договора водоотведения или единого договора холодного водоснабжения и водоотведения либо на дату возникновения права заявителя на объект, а также проекты установки (монтажа) приборов учета. Требования о предоставлении таких сведений не распространяются на заявителей, среднесуточный объем потребления воды которы</w:t>
      </w:r>
      <w:r w:rsidR="00351349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не превышает 0,1 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в сутки, а также на заявителей, для которых установка приборов учета сточных вод не является обязательной.</w:t>
      </w:r>
    </w:p>
    <w:p w:rsidR="009E4F2B" w:rsidRDefault="009E4F2B" w:rsidP="00C67CE4">
      <w:pPr>
        <w:pStyle w:val="af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 размещения мест отбора проб воды и (или) сточных вод.</w:t>
      </w:r>
    </w:p>
    <w:p w:rsidR="009E4F2B" w:rsidRDefault="009E4F2B" w:rsidP="00C67CE4">
      <w:pPr>
        <w:pStyle w:val="af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документа подтверждающего право пользования земельным участком, с территории которого осуществляется сбро</w:t>
      </w:r>
      <w:r w:rsidR="00EE016A">
        <w:rPr>
          <w:rFonts w:ascii="Times New Roman" w:hAnsi="Times New Roman" w:cs="Times New Roman"/>
        </w:rPr>
        <w:t>с поверхностных сточных вод.</w:t>
      </w:r>
    </w:p>
    <w:p w:rsidR="00EE016A" w:rsidRDefault="00EE016A" w:rsidP="00C67CE4">
      <w:pPr>
        <w:pStyle w:val="af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Баланс водопотребления и водоотведения объекта заявителя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процентах).</w:t>
      </w:r>
    </w:p>
    <w:p w:rsidR="00EE016A" w:rsidRDefault="00EE016A" w:rsidP="00C67CE4">
      <w:pPr>
        <w:pStyle w:val="af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Положительное заключение государственной экспертизы или негосударственной экспертизы в случаях, когда проведение такой экспертизы необходимо в соответствии с Градостроительным кодексом РФ.</w:t>
      </w:r>
    </w:p>
    <w:p w:rsidR="00EE016A" w:rsidRDefault="00EE016A" w:rsidP="00C67CE4">
      <w:pPr>
        <w:pStyle w:val="af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Копии документов, подтверждающих информацию об используемых источниках водоснабжения, включая объем забираемой воды и основания для забора воды из источника, организациях, через водопроводные сети которых осуществляется водоснабжение (договоры водоснабжения с иными </w:t>
      </w:r>
      <w:r>
        <w:rPr>
          <w:rFonts w:ascii="Times New Roman" w:hAnsi="Times New Roman" w:cs="Times New Roman"/>
        </w:rPr>
        <w:lastRenderedPageBreak/>
        <w:t>организациями, осуществляющими водоснабжение, договоры водопользования и лицензии на пользование недрами).</w:t>
      </w:r>
    </w:p>
    <w:p w:rsidR="00EE016A" w:rsidRDefault="00EE016A" w:rsidP="00EE016A">
      <w:pPr>
        <w:pStyle w:val="af1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C6190A" w:rsidRPr="00C67CE4" w:rsidRDefault="00C6190A" w:rsidP="00C6190A">
      <w:pPr>
        <w:pStyle w:val="af1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sectPr w:rsidR="00C6190A" w:rsidRPr="00C67CE4" w:rsidSect="004C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88" w:rsidRDefault="00DA1288" w:rsidP="00532A83">
      <w:r>
        <w:separator/>
      </w:r>
    </w:p>
  </w:endnote>
  <w:endnote w:type="continuationSeparator" w:id="0">
    <w:p w:rsidR="00DA1288" w:rsidRDefault="00DA1288" w:rsidP="0053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0D" w:rsidRDefault="001931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0D" w:rsidRDefault="001931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0D" w:rsidRDefault="001931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88" w:rsidRDefault="00DA1288" w:rsidP="00532A83">
      <w:r>
        <w:separator/>
      </w:r>
    </w:p>
  </w:footnote>
  <w:footnote w:type="continuationSeparator" w:id="0">
    <w:p w:rsidR="00DA1288" w:rsidRDefault="00DA1288" w:rsidP="0053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0D" w:rsidRDefault="001931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0D" w:rsidRDefault="001931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0D" w:rsidRDefault="001931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6DF4"/>
    <w:multiLevelType w:val="hybridMultilevel"/>
    <w:tmpl w:val="32D6B92A"/>
    <w:lvl w:ilvl="0" w:tplc="F45AD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6E70"/>
    <w:multiLevelType w:val="hybridMultilevel"/>
    <w:tmpl w:val="436E4B62"/>
    <w:lvl w:ilvl="0" w:tplc="51303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4FF1"/>
    <w:multiLevelType w:val="multilevel"/>
    <w:tmpl w:val="82EAE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2EA2ECC"/>
    <w:multiLevelType w:val="hybridMultilevel"/>
    <w:tmpl w:val="9918B0CA"/>
    <w:lvl w:ilvl="0" w:tplc="E60608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02CDA"/>
    <w:multiLevelType w:val="hybridMultilevel"/>
    <w:tmpl w:val="2CBE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44605"/>
    <w:multiLevelType w:val="hybridMultilevel"/>
    <w:tmpl w:val="95A08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224D4"/>
    <w:multiLevelType w:val="hybridMultilevel"/>
    <w:tmpl w:val="18A0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943D4"/>
    <w:multiLevelType w:val="multilevel"/>
    <w:tmpl w:val="C26075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8C"/>
    <w:rsid w:val="00032534"/>
    <w:rsid w:val="0004151F"/>
    <w:rsid w:val="00071023"/>
    <w:rsid w:val="000C6111"/>
    <w:rsid w:val="000C6D8C"/>
    <w:rsid w:val="000E5FA8"/>
    <w:rsid w:val="000F62AF"/>
    <w:rsid w:val="0012192B"/>
    <w:rsid w:val="00123833"/>
    <w:rsid w:val="00126002"/>
    <w:rsid w:val="001500BA"/>
    <w:rsid w:val="001618EF"/>
    <w:rsid w:val="00164F6A"/>
    <w:rsid w:val="00172921"/>
    <w:rsid w:val="00192058"/>
    <w:rsid w:val="0019310D"/>
    <w:rsid w:val="001C22A2"/>
    <w:rsid w:val="001C5FA9"/>
    <w:rsid w:val="002110C3"/>
    <w:rsid w:val="0023145D"/>
    <w:rsid w:val="00240F62"/>
    <w:rsid w:val="0025722A"/>
    <w:rsid w:val="00260572"/>
    <w:rsid w:val="00264FC2"/>
    <w:rsid w:val="002C3A55"/>
    <w:rsid w:val="002D1D26"/>
    <w:rsid w:val="002E148B"/>
    <w:rsid w:val="003324D7"/>
    <w:rsid w:val="00332569"/>
    <w:rsid w:val="00351349"/>
    <w:rsid w:val="00352402"/>
    <w:rsid w:val="00370882"/>
    <w:rsid w:val="003D4230"/>
    <w:rsid w:val="004B4833"/>
    <w:rsid w:val="004C09E3"/>
    <w:rsid w:val="004C5083"/>
    <w:rsid w:val="004D4AED"/>
    <w:rsid w:val="00504CDF"/>
    <w:rsid w:val="005201EB"/>
    <w:rsid w:val="00532A83"/>
    <w:rsid w:val="005568E6"/>
    <w:rsid w:val="005A13CF"/>
    <w:rsid w:val="005E32BE"/>
    <w:rsid w:val="00611BEB"/>
    <w:rsid w:val="006132BE"/>
    <w:rsid w:val="0067474E"/>
    <w:rsid w:val="006847AF"/>
    <w:rsid w:val="006A017E"/>
    <w:rsid w:val="006A5769"/>
    <w:rsid w:val="006E5810"/>
    <w:rsid w:val="00730EB1"/>
    <w:rsid w:val="00733DBD"/>
    <w:rsid w:val="007567B4"/>
    <w:rsid w:val="00760A01"/>
    <w:rsid w:val="007623FE"/>
    <w:rsid w:val="00777E47"/>
    <w:rsid w:val="0078192E"/>
    <w:rsid w:val="00795FD9"/>
    <w:rsid w:val="007A1EF2"/>
    <w:rsid w:val="007A550F"/>
    <w:rsid w:val="007B4E0B"/>
    <w:rsid w:val="007D1A8E"/>
    <w:rsid w:val="007E6C2D"/>
    <w:rsid w:val="007F12AE"/>
    <w:rsid w:val="00830F2F"/>
    <w:rsid w:val="008A1AC6"/>
    <w:rsid w:val="008B26B6"/>
    <w:rsid w:val="008E0124"/>
    <w:rsid w:val="008F6095"/>
    <w:rsid w:val="0090571A"/>
    <w:rsid w:val="00934973"/>
    <w:rsid w:val="009704AF"/>
    <w:rsid w:val="009739DC"/>
    <w:rsid w:val="009A359C"/>
    <w:rsid w:val="009E4F2B"/>
    <w:rsid w:val="009F47F1"/>
    <w:rsid w:val="00A23F38"/>
    <w:rsid w:val="00A54CCB"/>
    <w:rsid w:val="00A72A41"/>
    <w:rsid w:val="00A752D6"/>
    <w:rsid w:val="00AA56B1"/>
    <w:rsid w:val="00AC1A46"/>
    <w:rsid w:val="00AC72D6"/>
    <w:rsid w:val="00B753C9"/>
    <w:rsid w:val="00B86931"/>
    <w:rsid w:val="00B936BD"/>
    <w:rsid w:val="00BA3A9B"/>
    <w:rsid w:val="00BB30E9"/>
    <w:rsid w:val="00C6190A"/>
    <w:rsid w:val="00C67CE4"/>
    <w:rsid w:val="00CC0D0A"/>
    <w:rsid w:val="00CD2BD7"/>
    <w:rsid w:val="00D421A2"/>
    <w:rsid w:val="00D56EA6"/>
    <w:rsid w:val="00D855B7"/>
    <w:rsid w:val="00DA1288"/>
    <w:rsid w:val="00E37310"/>
    <w:rsid w:val="00E44B5F"/>
    <w:rsid w:val="00E820BD"/>
    <w:rsid w:val="00E92E5D"/>
    <w:rsid w:val="00EC1512"/>
    <w:rsid w:val="00EE016A"/>
    <w:rsid w:val="00F00EB4"/>
    <w:rsid w:val="00F36379"/>
    <w:rsid w:val="00F370BD"/>
    <w:rsid w:val="00F46ACD"/>
    <w:rsid w:val="00F86402"/>
    <w:rsid w:val="00FB5DD4"/>
    <w:rsid w:val="00F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794FD"/>
  <w15:docId w15:val="{154E8A12-4159-43CC-8BA6-BB8F5E2E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A83"/>
  </w:style>
  <w:style w:type="paragraph" w:styleId="a5">
    <w:name w:val="footer"/>
    <w:basedOn w:val="a"/>
    <w:link w:val="a6"/>
    <w:uiPriority w:val="99"/>
    <w:unhideWhenUsed/>
    <w:rsid w:val="00532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2A83"/>
  </w:style>
  <w:style w:type="paragraph" w:styleId="a7">
    <w:name w:val="Balloon Text"/>
    <w:basedOn w:val="a"/>
    <w:link w:val="a8"/>
    <w:uiPriority w:val="99"/>
    <w:semiHidden/>
    <w:unhideWhenUsed/>
    <w:rsid w:val="00F363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37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264FC2"/>
    <w:pPr>
      <w:spacing w:after="220" w:line="220" w:lineRule="atLeast"/>
      <w:ind w:left="835"/>
    </w:pPr>
    <w:rPr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rsid w:val="00264FC2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Название документа"/>
    <w:next w:val="a"/>
    <w:rsid w:val="00264FC2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</w:rPr>
  </w:style>
  <w:style w:type="paragraph" w:styleId="ad">
    <w:name w:val="Message Header"/>
    <w:basedOn w:val="aa"/>
    <w:link w:val="ae"/>
    <w:rsid w:val="00264FC2"/>
    <w:pPr>
      <w:keepLines/>
      <w:spacing w:after="0" w:line="415" w:lineRule="atLeast"/>
      <w:ind w:left="1560" w:hanging="720"/>
    </w:pPr>
  </w:style>
  <w:style w:type="character" w:customStyle="1" w:styleId="ae">
    <w:name w:val="Шапка Знак"/>
    <w:basedOn w:val="a0"/>
    <w:link w:val="ad"/>
    <w:rsid w:val="00264FC2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Заголовок сообщения (текст)"/>
    <w:rsid w:val="00264FC2"/>
    <w:rPr>
      <w:rFonts w:ascii="Arial" w:hAnsi="Arial"/>
      <w:b/>
      <w:spacing w:val="-4"/>
      <w:sz w:val="18"/>
      <w:vertAlign w:val="baseline"/>
    </w:rPr>
  </w:style>
  <w:style w:type="paragraph" w:customStyle="1" w:styleId="af0">
    <w:name w:val="Заголовок сообщения (последний)"/>
    <w:basedOn w:val="ad"/>
    <w:next w:val="aa"/>
    <w:rsid w:val="00264FC2"/>
    <w:pPr>
      <w:pBdr>
        <w:bottom w:val="single" w:sz="6" w:space="22" w:color="auto"/>
      </w:pBdr>
      <w:spacing w:after="400"/>
    </w:pPr>
  </w:style>
  <w:style w:type="paragraph" w:styleId="af1">
    <w:name w:val="List Paragraph"/>
    <w:basedOn w:val="a"/>
    <w:uiPriority w:val="34"/>
    <w:qFormat/>
    <w:rsid w:val="006847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Placeholder Text"/>
    <w:basedOn w:val="a0"/>
    <w:uiPriority w:val="99"/>
    <w:semiHidden/>
    <w:rsid w:val="002D1D26"/>
    <w:rPr>
      <w:color w:val="808080"/>
    </w:rPr>
  </w:style>
  <w:style w:type="paragraph" w:styleId="af3">
    <w:name w:val="Normal (Web)"/>
    <w:basedOn w:val="a"/>
    <w:uiPriority w:val="99"/>
    <w:semiHidden/>
    <w:unhideWhenUsed/>
    <w:rsid w:val="0035134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06E1-6085-4377-8E83-F2469719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Журович Оксана Ивановна</dc:creator>
  <cp:lastModifiedBy>Юрий М. Лукоянов</cp:lastModifiedBy>
  <cp:revision>2</cp:revision>
  <cp:lastPrinted>2020-11-30T08:48:00Z</cp:lastPrinted>
  <dcterms:created xsi:type="dcterms:W3CDTF">2025-02-03T08:09:00Z</dcterms:created>
  <dcterms:modified xsi:type="dcterms:W3CDTF">2025-02-03T08:09:00Z</dcterms:modified>
</cp:coreProperties>
</file>